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5B" w:rsidRDefault="004C0E5B" w:rsidP="00B173F7">
      <w:pPr>
        <w:jc w:val="center"/>
        <w:rPr>
          <w:rFonts w:ascii="Josefin Sans" w:hAnsi="Josefin Sans"/>
          <w:b/>
          <w:sz w:val="32"/>
          <w:szCs w:val="32"/>
        </w:rPr>
      </w:pPr>
      <w:r>
        <w:rPr>
          <w:rFonts w:ascii="Josefin Sans" w:hAnsi="Josefin Sans"/>
          <w:b/>
          <w:noProof/>
          <w:sz w:val="32"/>
          <w:szCs w:val="32"/>
        </w:rPr>
        <w:drawing>
          <wp:inline distT="0" distB="0" distL="0" distR="0">
            <wp:extent cx="1617980" cy="1019970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e logo mockup V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515" cy="102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903" w:rsidRPr="004C0E5B" w:rsidRDefault="004C0E5B" w:rsidP="004C0E5B">
      <w:pPr>
        <w:pStyle w:val="NoSpacing"/>
        <w:jc w:val="center"/>
        <w:rPr>
          <w:rFonts w:ascii="Josefin Sans" w:hAnsi="Josefin Sans"/>
          <w:b/>
          <w:sz w:val="48"/>
          <w:szCs w:val="48"/>
        </w:rPr>
      </w:pPr>
      <w:r w:rsidRPr="004C0E5B">
        <w:rPr>
          <w:rFonts w:ascii="Josefin Sans" w:hAnsi="Josefin Sans"/>
          <w:b/>
          <w:sz w:val="48"/>
          <w:szCs w:val="48"/>
        </w:rPr>
        <w:t>I</w:t>
      </w:r>
      <w:r w:rsidR="00B173F7" w:rsidRPr="004C0E5B">
        <w:rPr>
          <w:rFonts w:ascii="Josefin Sans" w:hAnsi="Josefin Sans"/>
          <w:b/>
          <w:sz w:val="48"/>
          <w:szCs w:val="48"/>
        </w:rPr>
        <w:t>nfographic</w:t>
      </w:r>
      <w:r w:rsidR="003B38E2">
        <w:rPr>
          <w:rFonts w:ascii="Josefin Sans" w:hAnsi="Josefin Sans"/>
          <w:b/>
          <w:sz w:val="48"/>
          <w:szCs w:val="48"/>
        </w:rPr>
        <w:t xml:space="preserve"> Scoring</w:t>
      </w:r>
      <w:r w:rsidR="00B173F7" w:rsidRPr="004C0E5B">
        <w:rPr>
          <w:rFonts w:ascii="Josefin Sans" w:hAnsi="Josefin Sans"/>
          <w:b/>
          <w:sz w:val="48"/>
          <w:szCs w:val="48"/>
        </w:rPr>
        <w:t xml:space="preserve"> Rubric</w:t>
      </w:r>
    </w:p>
    <w:p w:rsidR="004C0E5B" w:rsidRDefault="004C0E5B" w:rsidP="004C0E5B">
      <w:pPr>
        <w:pStyle w:val="NoSpacing"/>
        <w:jc w:val="center"/>
        <w:rPr>
          <w:rFonts w:ascii="Josefin Sans" w:hAnsi="Josefin Sans"/>
          <w:b/>
          <w:sz w:val="36"/>
          <w:szCs w:val="36"/>
        </w:rPr>
      </w:pPr>
      <w:r w:rsidRPr="004C0E5B">
        <w:rPr>
          <w:rFonts w:ascii="Josefin Sans" w:hAnsi="Josefin Sans"/>
          <w:b/>
          <w:sz w:val="36"/>
          <w:szCs w:val="36"/>
        </w:rPr>
        <w:t>Spring 2018</w:t>
      </w:r>
    </w:p>
    <w:p w:rsidR="004C0E5B" w:rsidRPr="004C0E5B" w:rsidRDefault="004C0E5B" w:rsidP="004C0E5B">
      <w:pPr>
        <w:pStyle w:val="NoSpacing"/>
        <w:jc w:val="center"/>
        <w:rPr>
          <w:rFonts w:ascii="Josefin Sans" w:hAnsi="Josefin Sans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420"/>
        <w:gridCol w:w="3780"/>
        <w:gridCol w:w="3595"/>
      </w:tblGrid>
      <w:tr w:rsidR="00EB6903" w:rsidRPr="00EB6903" w:rsidTr="008A4465">
        <w:tc>
          <w:tcPr>
            <w:tcW w:w="2155" w:type="dxa"/>
          </w:tcPr>
          <w:p w:rsidR="00EB6903" w:rsidRPr="00B173F7" w:rsidRDefault="00EB6903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EB6903" w:rsidRPr="00B173F7" w:rsidRDefault="00EB6903" w:rsidP="00EB6903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173F7">
              <w:rPr>
                <w:rFonts w:ascii="Lato" w:hAnsi="Lato"/>
                <w:b/>
                <w:sz w:val="24"/>
                <w:szCs w:val="24"/>
              </w:rPr>
              <w:t>Exceeds Expectations 3</w:t>
            </w:r>
          </w:p>
        </w:tc>
        <w:tc>
          <w:tcPr>
            <w:tcW w:w="3780" w:type="dxa"/>
          </w:tcPr>
          <w:p w:rsidR="00EB6903" w:rsidRPr="00B173F7" w:rsidRDefault="00EB6903" w:rsidP="00EB6903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173F7">
              <w:rPr>
                <w:rFonts w:ascii="Lato" w:hAnsi="Lato"/>
                <w:b/>
                <w:sz w:val="24"/>
                <w:szCs w:val="24"/>
              </w:rPr>
              <w:t>Meets Expectations 2</w:t>
            </w:r>
          </w:p>
        </w:tc>
        <w:tc>
          <w:tcPr>
            <w:tcW w:w="3595" w:type="dxa"/>
          </w:tcPr>
          <w:p w:rsidR="00EB6903" w:rsidRPr="00B173F7" w:rsidRDefault="00EB6903" w:rsidP="00EB6903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B173F7">
              <w:rPr>
                <w:rFonts w:ascii="Lato" w:hAnsi="Lato"/>
                <w:b/>
                <w:sz w:val="24"/>
                <w:szCs w:val="24"/>
              </w:rPr>
              <w:t>Needs Work 1</w:t>
            </w:r>
          </w:p>
        </w:tc>
      </w:tr>
      <w:tr w:rsidR="00EB6903" w:rsidRPr="00EB6903" w:rsidTr="008A4465">
        <w:tc>
          <w:tcPr>
            <w:tcW w:w="2155" w:type="dxa"/>
          </w:tcPr>
          <w:p w:rsidR="00EB6903" w:rsidRDefault="003D210E" w:rsidP="004C0E5B">
            <w:pPr>
              <w:jc w:val="center"/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</w:pPr>
            <w:r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>Topic and p</w:t>
            </w:r>
            <w:r w:rsidR="00EB6903" w:rsidRPr="00EB6903"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>urpose</w:t>
            </w:r>
          </w:p>
          <w:p w:rsidR="00B173F7" w:rsidRPr="00B173F7" w:rsidRDefault="004C0E5B" w:rsidP="004C0E5B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>25</w:t>
            </w:r>
            <w:r w:rsidR="00B173F7"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3420" w:type="dxa"/>
          </w:tcPr>
          <w:p w:rsidR="00EB6903" w:rsidRDefault="003D210E">
            <w:pPr>
              <w:rPr>
                <w:rFonts w:ascii="Lato" w:eastAsia="Times New Roman" w:hAnsi="Lato" w:cs="Helvetica"/>
                <w:color w:val="000000"/>
              </w:rPr>
            </w:pPr>
            <w:r>
              <w:rPr>
                <w:rFonts w:ascii="Lato" w:eastAsia="Times New Roman" w:hAnsi="Lato" w:cs="Helvetica"/>
                <w:color w:val="000000"/>
              </w:rPr>
              <w:t xml:space="preserve">The topic and </w:t>
            </w:r>
            <w:r w:rsidR="00EB6903" w:rsidRPr="00EB6903">
              <w:rPr>
                <w:rFonts w:ascii="Lato" w:eastAsia="Times New Roman" w:hAnsi="Lato" w:cs="Helvetica"/>
                <w:color w:val="000000"/>
              </w:rPr>
              <w:t>purpose of the infographic was clear and concise.</w:t>
            </w:r>
          </w:p>
          <w:p w:rsidR="003D210E" w:rsidRPr="004C0E5B" w:rsidRDefault="003D210E">
            <w:pPr>
              <w:rPr>
                <w:rFonts w:ascii="Lato" w:hAnsi="Lato"/>
              </w:rPr>
            </w:pPr>
          </w:p>
        </w:tc>
        <w:tc>
          <w:tcPr>
            <w:tcW w:w="3780" w:type="dxa"/>
          </w:tcPr>
          <w:p w:rsidR="00EB6903" w:rsidRPr="004C0E5B" w:rsidRDefault="003D210E" w:rsidP="003D210E">
            <w:pPr>
              <w:rPr>
                <w:rFonts w:ascii="Lato" w:hAnsi="Lato"/>
              </w:rPr>
            </w:pPr>
            <w:r>
              <w:rPr>
                <w:rFonts w:ascii="Lato" w:eastAsia="Times New Roman" w:hAnsi="Lato" w:cs="Helvetica"/>
                <w:color w:val="000000"/>
              </w:rPr>
              <w:t xml:space="preserve">The topic and </w:t>
            </w:r>
            <w:r w:rsidR="00EB6903" w:rsidRPr="00EB6903">
              <w:rPr>
                <w:rFonts w:ascii="Lato" w:eastAsia="Times New Roman" w:hAnsi="Lato" w:cs="Helvetica"/>
                <w:color w:val="000000"/>
              </w:rPr>
              <w:t xml:space="preserve">purpose was somewhat broad </w:t>
            </w:r>
            <w:r>
              <w:rPr>
                <w:rFonts w:ascii="Lato" w:eastAsia="Times New Roman" w:hAnsi="Lato" w:cs="Helvetica"/>
                <w:color w:val="000000"/>
              </w:rPr>
              <w:t xml:space="preserve">making it somewhat difficult to </w:t>
            </w:r>
            <w:r w:rsidR="00EB6903" w:rsidRPr="00EB6903">
              <w:rPr>
                <w:rFonts w:ascii="Lato" w:eastAsia="Times New Roman" w:hAnsi="Lato" w:cs="Helvetica"/>
                <w:color w:val="000000"/>
              </w:rPr>
              <w:t>understand</w:t>
            </w:r>
            <w:r>
              <w:rPr>
                <w:rFonts w:ascii="Lato" w:eastAsia="Times New Roman" w:hAnsi="Lato" w:cs="Helvetica"/>
                <w:color w:val="000000"/>
              </w:rPr>
              <w:t>.</w:t>
            </w:r>
            <w:r w:rsidR="00EB6903" w:rsidRPr="00EB6903">
              <w:rPr>
                <w:rFonts w:ascii="Lato" w:eastAsia="Times New Roman" w:hAnsi="Lato" w:cs="Helvetica"/>
                <w:color w:val="000000"/>
              </w:rPr>
              <w:t xml:space="preserve"> </w:t>
            </w:r>
          </w:p>
        </w:tc>
        <w:tc>
          <w:tcPr>
            <w:tcW w:w="3595" w:type="dxa"/>
          </w:tcPr>
          <w:p w:rsidR="00EB6903" w:rsidRPr="004C0E5B" w:rsidRDefault="003D210E" w:rsidP="003D210E">
            <w:pPr>
              <w:rPr>
                <w:rFonts w:ascii="Lato" w:hAnsi="Lato"/>
              </w:rPr>
            </w:pPr>
            <w:r>
              <w:rPr>
                <w:rFonts w:ascii="Lato" w:eastAsia="Times New Roman" w:hAnsi="Lato" w:cs="Helvetica"/>
                <w:color w:val="000000"/>
              </w:rPr>
              <w:t xml:space="preserve">The topic and purpose </w:t>
            </w:r>
            <w:r w:rsidR="00EB6903" w:rsidRPr="00EB6903">
              <w:rPr>
                <w:rFonts w:ascii="Lato" w:eastAsia="Times New Roman" w:hAnsi="Lato" w:cs="Helvetica"/>
                <w:color w:val="000000"/>
              </w:rPr>
              <w:t>was not clear</w:t>
            </w:r>
            <w:r w:rsidR="004C0E5B" w:rsidRPr="004C0E5B">
              <w:rPr>
                <w:rFonts w:ascii="Lato" w:eastAsia="Times New Roman" w:hAnsi="Lato" w:cs="Helvetica"/>
                <w:color w:val="000000"/>
              </w:rPr>
              <w:t xml:space="preserve">.  Viewer unable to understand the </w:t>
            </w:r>
            <w:r>
              <w:rPr>
                <w:rFonts w:ascii="Lato" w:eastAsia="Times New Roman" w:hAnsi="Lato" w:cs="Helvetica"/>
                <w:color w:val="000000"/>
              </w:rPr>
              <w:t>infographic.</w:t>
            </w:r>
          </w:p>
        </w:tc>
      </w:tr>
      <w:tr w:rsidR="00EB6903" w:rsidRPr="00EB6903" w:rsidTr="003D210E">
        <w:trPr>
          <w:trHeight w:val="773"/>
        </w:trPr>
        <w:tc>
          <w:tcPr>
            <w:tcW w:w="2155" w:type="dxa"/>
          </w:tcPr>
          <w:p w:rsidR="00EB6903" w:rsidRDefault="00EB6903" w:rsidP="004C0E5B">
            <w:pPr>
              <w:jc w:val="center"/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</w:pPr>
            <w:r w:rsidRPr="00EB6903"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>Data</w:t>
            </w:r>
          </w:p>
          <w:p w:rsidR="00B173F7" w:rsidRPr="00B173F7" w:rsidRDefault="004C0E5B" w:rsidP="004C0E5B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>25</w:t>
            </w:r>
            <w:r w:rsidR="00B173F7"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3420" w:type="dxa"/>
          </w:tcPr>
          <w:p w:rsidR="00EB6903" w:rsidRPr="004C0E5B" w:rsidRDefault="00EB6903" w:rsidP="00EB6903">
            <w:pPr>
              <w:rPr>
                <w:rFonts w:ascii="Lato" w:hAnsi="Lato"/>
              </w:rPr>
            </w:pPr>
            <w:r w:rsidRPr="00EB6903">
              <w:rPr>
                <w:rFonts w:ascii="Lato" w:eastAsia="Times New Roman" w:hAnsi="Lato" w:cs="Helvetica"/>
                <w:color w:val="000000"/>
              </w:rPr>
              <w:t>Data of the infographic was accurate and relevant to topic</w:t>
            </w:r>
            <w:r w:rsidRPr="004C0E5B">
              <w:rPr>
                <w:rFonts w:ascii="Lato" w:eastAsia="Times New Roman" w:hAnsi="Lato" w:cs="Helvetica"/>
                <w:color w:val="000000"/>
              </w:rPr>
              <w:t>.</w:t>
            </w:r>
          </w:p>
        </w:tc>
        <w:tc>
          <w:tcPr>
            <w:tcW w:w="3780" w:type="dxa"/>
          </w:tcPr>
          <w:p w:rsidR="00EB6903" w:rsidRPr="004C0E5B" w:rsidRDefault="00EB6903" w:rsidP="00EB6903">
            <w:pPr>
              <w:rPr>
                <w:rFonts w:ascii="Lato" w:hAnsi="Lato"/>
              </w:rPr>
            </w:pPr>
            <w:r w:rsidRPr="00EB6903">
              <w:rPr>
                <w:rFonts w:ascii="Lato" w:eastAsia="Times New Roman" w:hAnsi="Lato" w:cs="Helvetica"/>
                <w:color w:val="000000"/>
              </w:rPr>
              <w:t>Data of the infographic was somewhat accurate and relevant to topic.</w:t>
            </w:r>
          </w:p>
        </w:tc>
        <w:tc>
          <w:tcPr>
            <w:tcW w:w="3595" w:type="dxa"/>
          </w:tcPr>
          <w:p w:rsidR="00EB6903" w:rsidRPr="004C0E5B" w:rsidRDefault="00EB6903" w:rsidP="00EB6903">
            <w:pPr>
              <w:rPr>
                <w:rFonts w:ascii="Lato" w:eastAsia="Times New Roman" w:hAnsi="Lato" w:cs="Helvetica"/>
                <w:color w:val="000000"/>
              </w:rPr>
            </w:pPr>
            <w:r w:rsidRPr="00EB6903">
              <w:rPr>
                <w:rFonts w:ascii="Lato" w:eastAsia="Times New Roman" w:hAnsi="Lato" w:cs="Helvetica"/>
                <w:color w:val="000000"/>
              </w:rPr>
              <w:t>Data of the infographic was not accurate and was not relevant to topic.</w:t>
            </w:r>
          </w:p>
          <w:p w:rsidR="004C0E5B" w:rsidRPr="00EB6903" w:rsidRDefault="004C0E5B" w:rsidP="00EB6903">
            <w:pPr>
              <w:rPr>
                <w:rFonts w:ascii="Lato" w:eastAsia="Times New Roman" w:hAnsi="Lato" w:cs="Helvetica"/>
                <w:color w:val="000000"/>
              </w:rPr>
            </w:pPr>
          </w:p>
        </w:tc>
      </w:tr>
      <w:tr w:rsidR="00B173F7" w:rsidRPr="00EB6903" w:rsidTr="008A4465">
        <w:tc>
          <w:tcPr>
            <w:tcW w:w="2155" w:type="dxa"/>
          </w:tcPr>
          <w:p w:rsidR="004C0E5B" w:rsidRDefault="004C0E5B" w:rsidP="004C0E5B">
            <w:pPr>
              <w:jc w:val="center"/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</w:pPr>
            <w:r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>Citations</w:t>
            </w:r>
          </w:p>
          <w:p w:rsidR="008A4465" w:rsidRPr="00B173F7" w:rsidRDefault="004C0E5B" w:rsidP="004C0E5B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>15</w:t>
            </w:r>
            <w:r w:rsidR="008A4465"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3420" w:type="dxa"/>
          </w:tcPr>
          <w:p w:rsidR="00B173F7" w:rsidRPr="004C0E5B" w:rsidRDefault="004C0E5B" w:rsidP="004C0E5B">
            <w:pPr>
              <w:rPr>
                <w:rFonts w:ascii="Lato" w:hAnsi="Lato"/>
              </w:rPr>
            </w:pPr>
            <w:r w:rsidRPr="004C0E5B">
              <w:rPr>
                <w:rFonts w:ascii="Lato" w:eastAsia="Times New Roman" w:hAnsi="Lato" w:cs="Helvetica"/>
                <w:color w:val="000000"/>
              </w:rPr>
              <w:t>Citations for all</w:t>
            </w:r>
            <w:r w:rsidR="00B173F7" w:rsidRPr="00EB6903">
              <w:rPr>
                <w:rFonts w:ascii="Lato" w:eastAsia="Times New Roman" w:hAnsi="Lato" w:cs="Helvetica"/>
                <w:color w:val="000000"/>
              </w:rPr>
              <w:t xml:space="preserve"> sources were included.</w:t>
            </w:r>
          </w:p>
        </w:tc>
        <w:tc>
          <w:tcPr>
            <w:tcW w:w="3780" w:type="dxa"/>
          </w:tcPr>
          <w:p w:rsidR="00B173F7" w:rsidRPr="004C0E5B" w:rsidRDefault="00B173F7" w:rsidP="00B173F7">
            <w:pPr>
              <w:rPr>
                <w:rFonts w:ascii="Lato" w:hAnsi="Lato"/>
              </w:rPr>
            </w:pPr>
            <w:r w:rsidRPr="00EB6903">
              <w:rPr>
                <w:rFonts w:ascii="Lato" w:eastAsia="Times New Roman" w:hAnsi="Lato" w:cs="Helvetica"/>
                <w:color w:val="000000"/>
              </w:rPr>
              <w:t>Citations for some of the sources used were included.</w:t>
            </w:r>
          </w:p>
        </w:tc>
        <w:tc>
          <w:tcPr>
            <w:tcW w:w="3595" w:type="dxa"/>
          </w:tcPr>
          <w:p w:rsidR="00B173F7" w:rsidRPr="004C0E5B" w:rsidRDefault="00B173F7" w:rsidP="00B173F7">
            <w:pPr>
              <w:rPr>
                <w:rFonts w:ascii="Lato" w:eastAsia="Times New Roman" w:hAnsi="Lato" w:cs="Helvetica"/>
                <w:color w:val="000000"/>
              </w:rPr>
            </w:pPr>
            <w:r w:rsidRPr="004C0E5B">
              <w:rPr>
                <w:rFonts w:ascii="Lato" w:eastAsia="Times New Roman" w:hAnsi="Lato" w:cs="Helvetica"/>
                <w:color w:val="000000"/>
              </w:rPr>
              <w:t xml:space="preserve">No citations of the </w:t>
            </w:r>
            <w:r w:rsidRPr="00EB6903">
              <w:rPr>
                <w:rFonts w:ascii="Lato" w:eastAsia="Times New Roman" w:hAnsi="Lato" w:cs="Helvetica"/>
                <w:color w:val="000000"/>
              </w:rPr>
              <w:t>sources were included.</w:t>
            </w:r>
          </w:p>
          <w:p w:rsidR="004C0E5B" w:rsidRPr="004C0E5B" w:rsidRDefault="004C0E5B" w:rsidP="00B173F7">
            <w:pPr>
              <w:rPr>
                <w:rFonts w:ascii="Lato" w:hAnsi="Lato"/>
              </w:rPr>
            </w:pPr>
          </w:p>
          <w:p w:rsidR="004C0E5B" w:rsidRPr="004C0E5B" w:rsidRDefault="004C0E5B" w:rsidP="00B173F7">
            <w:pPr>
              <w:rPr>
                <w:rFonts w:ascii="Lato" w:hAnsi="Lato"/>
              </w:rPr>
            </w:pPr>
          </w:p>
        </w:tc>
      </w:tr>
      <w:tr w:rsidR="00B173F7" w:rsidRPr="00EB6903" w:rsidTr="008A4465">
        <w:tc>
          <w:tcPr>
            <w:tcW w:w="2155" w:type="dxa"/>
          </w:tcPr>
          <w:p w:rsidR="00B173F7" w:rsidRDefault="00B173F7" w:rsidP="004C0E5B">
            <w:pPr>
              <w:jc w:val="center"/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</w:pPr>
            <w:r w:rsidRPr="00EB6903"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>Layout</w:t>
            </w:r>
          </w:p>
          <w:p w:rsidR="008A4465" w:rsidRPr="00B173F7" w:rsidRDefault="004C0E5B" w:rsidP="004C0E5B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>15</w:t>
            </w:r>
            <w:r w:rsidR="008A4465"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3420" w:type="dxa"/>
          </w:tcPr>
          <w:p w:rsidR="00B173F7" w:rsidRPr="004C0E5B" w:rsidRDefault="00B173F7" w:rsidP="004C0E5B">
            <w:pPr>
              <w:rPr>
                <w:rFonts w:ascii="Lato" w:hAnsi="Lato"/>
              </w:rPr>
            </w:pPr>
            <w:r w:rsidRPr="004C0E5B">
              <w:rPr>
                <w:rFonts w:ascii="Lato" w:eastAsia="Times New Roman" w:hAnsi="Lato" w:cs="Helvetica"/>
                <w:color w:val="000000"/>
              </w:rPr>
              <w:t xml:space="preserve">The infographic </w:t>
            </w:r>
            <w:r w:rsidRPr="00EB6903">
              <w:rPr>
                <w:rFonts w:ascii="Lato" w:eastAsia="Times New Roman" w:hAnsi="Lato" w:cs="Helvetica"/>
                <w:color w:val="000000"/>
              </w:rPr>
              <w:t>layout</w:t>
            </w:r>
            <w:r w:rsidRPr="004C0E5B">
              <w:rPr>
                <w:rFonts w:ascii="Lato" w:eastAsia="Times New Roman" w:hAnsi="Lato" w:cs="Helvetica"/>
                <w:color w:val="000000"/>
              </w:rPr>
              <w:t xml:space="preserve"> was visually appealing</w:t>
            </w:r>
            <w:r w:rsidR="004C0E5B" w:rsidRPr="004C0E5B">
              <w:rPr>
                <w:rFonts w:ascii="Lato" w:eastAsia="Times New Roman" w:hAnsi="Lato" w:cs="Helvetica"/>
                <w:color w:val="000000"/>
              </w:rPr>
              <w:t xml:space="preserve"> and graphics were applicable to topic.</w:t>
            </w:r>
            <w:r w:rsidRPr="004C0E5B">
              <w:rPr>
                <w:rFonts w:ascii="Lato" w:eastAsia="Times New Roman" w:hAnsi="Lato" w:cs="Helvetica"/>
                <w:color w:val="000000"/>
              </w:rPr>
              <w:t xml:space="preserve"> </w:t>
            </w:r>
          </w:p>
        </w:tc>
        <w:tc>
          <w:tcPr>
            <w:tcW w:w="3780" w:type="dxa"/>
          </w:tcPr>
          <w:p w:rsidR="00B173F7" w:rsidRPr="004C0E5B" w:rsidRDefault="00B173F7" w:rsidP="00B173F7">
            <w:pPr>
              <w:rPr>
                <w:rFonts w:ascii="Lato" w:hAnsi="Lato"/>
              </w:rPr>
            </w:pPr>
            <w:r w:rsidRPr="00EB6903">
              <w:rPr>
                <w:rFonts w:ascii="Lato" w:eastAsia="Times New Roman" w:hAnsi="Lato" w:cs="Helvetica"/>
                <w:color w:val="000000"/>
              </w:rPr>
              <w:t>The</w:t>
            </w:r>
            <w:r w:rsidRPr="004C0E5B">
              <w:rPr>
                <w:rFonts w:ascii="Lato" w:eastAsia="Times New Roman" w:hAnsi="Lato" w:cs="Helvetica"/>
                <w:color w:val="000000"/>
              </w:rPr>
              <w:t xml:space="preserve"> infographic layout was somewhat appealing and </w:t>
            </w:r>
            <w:r w:rsidRPr="00EB6903">
              <w:rPr>
                <w:rFonts w:ascii="Lato" w:eastAsia="Times New Roman" w:hAnsi="Lato" w:cs="Helvetica"/>
                <w:color w:val="000000"/>
              </w:rPr>
              <w:t xml:space="preserve">graphics were applicable to </w:t>
            </w:r>
            <w:r w:rsidRPr="004C0E5B">
              <w:rPr>
                <w:rFonts w:ascii="Lato" w:eastAsia="Times New Roman" w:hAnsi="Lato" w:cs="Helvetica"/>
                <w:color w:val="000000"/>
              </w:rPr>
              <w:t>some extent.</w:t>
            </w:r>
          </w:p>
        </w:tc>
        <w:tc>
          <w:tcPr>
            <w:tcW w:w="3595" w:type="dxa"/>
          </w:tcPr>
          <w:p w:rsidR="00B173F7" w:rsidRPr="004C0E5B" w:rsidRDefault="00B173F7" w:rsidP="00B173F7">
            <w:pPr>
              <w:rPr>
                <w:rFonts w:ascii="Lato" w:eastAsia="Times New Roman" w:hAnsi="Lato" w:cs="Helvetica"/>
                <w:color w:val="000000"/>
              </w:rPr>
            </w:pPr>
            <w:r w:rsidRPr="00EB6903">
              <w:rPr>
                <w:rFonts w:ascii="Lato" w:eastAsia="Times New Roman" w:hAnsi="Lato" w:cs="Helvetica"/>
                <w:color w:val="000000"/>
              </w:rPr>
              <w:t>The</w:t>
            </w:r>
            <w:r w:rsidRPr="004C0E5B">
              <w:rPr>
                <w:rFonts w:ascii="Lato" w:eastAsia="Times New Roman" w:hAnsi="Lato" w:cs="Helvetica"/>
                <w:color w:val="000000"/>
              </w:rPr>
              <w:t xml:space="preserve"> infographic layout was not appealing</w:t>
            </w:r>
            <w:r w:rsidR="003B38E2">
              <w:rPr>
                <w:rFonts w:ascii="Lato" w:eastAsia="Times New Roman" w:hAnsi="Lato" w:cs="Helvetica"/>
                <w:color w:val="000000"/>
              </w:rPr>
              <w:t xml:space="preserve"> and/or</w:t>
            </w:r>
            <w:r w:rsidRPr="004C0E5B">
              <w:rPr>
                <w:rFonts w:ascii="Lato" w:eastAsia="Times New Roman" w:hAnsi="Lato" w:cs="Helvetica"/>
                <w:color w:val="000000"/>
              </w:rPr>
              <w:t xml:space="preserve"> did not apply to the topic.</w:t>
            </w:r>
          </w:p>
          <w:p w:rsidR="004C0E5B" w:rsidRPr="004C0E5B" w:rsidRDefault="004C0E5B" w:rsidP="00B173F7">
            <w:pPr>
              <w:rPr>
                <w:rFonts w:ascii="Lato" w:hAnsi="Lato"/>
              </w:rPr>
            </w:pPr>
          </w:p>
        </w:tc>
      </w:tr>
      <w:tr w:rsidR="00B173F7" w:rsidRPr="00EB6903" w:rsidTr="008A4465">
        <w:tc>
          <w:tcPr>
            <w:tcW w:w="2155" w:type="dxa"/>
          </w:tcPr>
          <w:p w:rsidR="00B173F7" w:rsidRDefault="003D210E" w:rsidP="004C0E5B">
            <w:pPr>
              <w:jc w:val="center"/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</w:pPr>
            <w:r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 xml:space="preserve">Color, </w:t>
            </w:r>
            <w:r w:rsidR="00B173F7" w:rsidRPr="00EB6903"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>Font</w:t>
            </w:r>
          </w:p>
          <w:p w:rsidR="008A4465" w:rsidRPr="00B173F7" w:rsidRDefault="008A4465" w:rsidP="004C0E5B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>10%</w:t>
            </w:r>
          </w:p>
        </w:tc>
        <w:tc>
          <w:tcPr>
            <w:tcW w:w="3420" w:type="dxa"/>
          </w:tcPr>
          <w:p w:rsidR="00B173F7" w:rsidRPr="004C0E5B" w:rsidRDefault="00B173F7" w:rsidP="004C0E5B">
            <w:pPr>
              <w:rPr>
                <w:rFonts w:ascii="Lato" w:hAnsi="Lato"/>
              </w:rPr>
            </w:pPr>
            <w:r w:rsidRPr="004C0E5B">
              <w:rPr>
                <w:rFonts w:ascii="Lato" w:eastAsia="Times New Roman" w:hAnsi="Lato" w:cs="Helvetica"/>
                <w:color w:val="000000"/>
              </w:rPr>
              <w:t>The color scheme</w:t>
            </w:r>
            <w:r w:rsidR="004C0E5B" w:rsidRPr="004C0E5B">
              <w:rPr>
                <w:rFonts w:ascii="Lato" w:eastAsia="Times New Roman" w:hAnsi="Lato" w:cs="Helvetica"/>
                <w:color w:val="000000"/>
              </w:rPr>
              <w:t xml:space="preserve"> complemented </w:t>
            </w:r>
            <w:r w:rsidRPr="004C0E5B">
              <w:rPr>
                <w:rFonts w:ascii="Lato" w:eastAsia="Times New Roman" w:hAnsi="Lato" w:cs="Helvetica"/>
                <w:color w:val="000000"/>
              </w:rPr>
              <w:t xml:space="preserve">the infographic. </w:t>
            </w:r>
            <w:r w:rsidRPr="00EB6903">
              <w:rPr>
                <w:rFonts w:ascii="Lato" w:eastAsia="Times New Roman" w:hAnsi="Lato" w:cs="Helvetica"/>
                <w:color w:val="000000"/>
              </w:rPr>
              <w:t xml:space="preserve">The font was legible </w:t>
            </w:r>
            <w:r w:rsidRPr="004C0E5B">
              <w:rPr>
                <w:rFonts w:ascii="Lato" w:eastAsia="Times New Roman" w:hAnsi="Lato" w:cs="Helvetica"/>
                <w:color w:val="000000"/>
              </w:rPr>
              <w:t>and consistent</w:t>
            </w:r>
            <w:r w:rsidR="004C0E5B" w:rsidRPr="004C0E5B">
              <w:rPr>
                <w:rFonts w:ascii="Lato" w:eastAsia="Times New Roman" w:hAnsi="Lato" w:cs="Helvetica"/>
                <w:color w:val="000000"/>
              </w:rPr>
              <w:t>.</w:t>
            </w:r>
          </w:p>
        </w:tc>
        <w:tc>
          <w:tcPr>
            <w:tcW w:w="3780" w:type="dxa"/>
          </w:tcPr>
          <w:p w:rsidR="00B173F7" w:rsidRPr="004C0E5B" w:rsidRDefault="00B173F7" w:rsidP="004C0E5B">
            <w:pPr>
              <w:rPr>
                <w:rFonts w:ascii="Lato" w:hAnsi="Lato"/>
              </w:rPr>
            </w:pPr>
            <w:r w:rsidRPr="004C0E5B">
              <w:rPr>
                <w:rFonts w:ascii="Lato" w:eastAsia="Times New Roman" w:hAnsi="Lato" w:cs="Helvetica"/>
                <w:color w:val="000000"/>
              </w:rPr>
              <w:t xml:space="preserve">The color scheme did not </w:t>
            </w:r>
            <w:r w:rsidR="004C0E5B" w:rsidRPr="004C0E5B">
              <w:rPr>
                <w:rFonts w:ascii="Lato" w:eastAsia="Times New Roman" w:hAnsi="Lato" w:cs="Helvetica"/>
                <w:color w:val="000000"/>
              </w:rPr>
              <w:t xml:space="preserve">complement </w:t>
            </w:r>
            <w:r w:rsidRPr="004C0E5B">
              <w:rPr>
                <w:rFonts w:ascii="Lato" w:eastAsia="Times New Roman" w:hAnsi="Lato" w:cs="Helvetica"/>
                <w:color w:val="000000"/>
              </w:rPr>
              <w:t xml:space="preserve">the infographic.  </w:t>
            </w:r>
            <w:r w:rsidRPr="00EB6903">
              <w:rPr>
                <w:rFonts w:ascii="Lato" w:eastAsia="Times New Roman" w:hAnsi="Lato" w:cs="Helvetica"/>
                <w:color w:val="000000"/>
              </w:rPr>
              <w:t xml:space="preserve">The font was </w:t>
            </w:r>
            <w:r w:rsidRPr="004C0E5B">
              <w:rPr>
                <w:rFonts w:ascii="Lato" w:eastAsia="Times New Roman" w:hAnsi="Lato" w:cs="Helvetica"/>
                <w:color w:val="000000"/>
              </w:rPr>
              <w:t>legible but inconsistent.</w:t>
            </w:r>
          </w:p>
        </w:tc>
        <w:tc>
          <w:tcPr>
            <w:tcW w:w="3595" w:type="dxa"/>
          </w:tcPr>
          <w:p w:rsidR="00B173F7" w:rsidRPr="004C0E5B" w:rsidRDefault="00B173F7" w:rsidP="00B173F7">
            <w:pPr>
              <w:rPr>
                <w:rFonts w:ascii="Lato" w:eastAsia="Times New Roman" w:hAnsi="Lato" w:cs="Helvetica"/>
                <w:color w:val="000000"/>
              </w:rPr>
            </w:pPr>
            <w:r w:rsidRPr="004C0E5B">
              <w:rPr>
                <w:rFonts w:ascii="Lato" w:eastAsia="Times New Roman" w:hAnsi="Lato" w:cs="Helvetica"/>
                <w:color w:val="000000"/>
              </w:rPr>
              <w:t xml:space="preserve">The color scheme distracted from the infographic. </w:t>
            </w:r>
            <w:r w:rsidRPr="00EB6903">
              <w:rPr>
                <w:rFonts w:ascii="Lato" w:eastAsia="Times New Roman" w:hAnsi="Lato" w:cs="Helvetica"/>
                <w:color w:val="000000"/>
              </w:rPr>
              <w:t>The font was not legible</w:t>
            </w:r>
            <w:r w:rsidR="003801CD">
              <w:rPr>
                <w:rFonts w:ascii="Lato" w:eastAsia="Times New Roman" w:hAnsi="Lato" w:cs="Helvetica"/>
                <w:color w:val="000000"/>
              </w:rPr>
              <w:t xml:space="preserve"> and w</w:t>
            </w:r>
            <w:r w:rsidRPr="004C0E5B">
              <w:rPr>
                <w:rFonts w:ascii="Lato" w:eastAsia="Times New Roman" w:hAnsi="Lato" w:cs="Helvetica"/>
                <w:color w:val="000000"/>
              </w:rPr>
              <w:t>as inconsistent</w:t>
            </w:r>
            <w:r w:rsidR="004C0E5B" w:rsidRPr="004C0E5B">
              <w:rPr>
                <w:rFonts w:ascii="Lato" w:eastAsia="Times New Roman" w:hAnsi="Lato" w:cs="Helvetica"/>
                <w:color w:val="000000"/>
              </w:rPr>
              <w:t>.</w:t>
            </w:r>
          </w:p>
          <w:p w:rsidR="004C0E5B" w:rsidRPr="004C0E5B" w:rsidRDefault="004C0E5B" w:rsidP="00B173F7">
            <w:pPr>
              <w:rPr>
                <w:rFonts w:ascii="Lato" w:hAnsi="Lato"/>
              </w:rPr>
            </w:pPr>
          </w:p>
        </w:tc>
      </w:tr>
      <w:tr w:rsidR="004C0E5B" w:rsidRPr="00EB6903" w:rsidTr="008A4465">
        <w:tc>
          <w:tcPr>
            <w:tcW w:w="2155" w:type="dxa"/>
          </w:tcPr>
          <w:p w:rsidR="004C0E5B" w:rsidRDefault="003D210E" w:rsidP="004C0E5B">
            <w:pPr>
              <w:jc w:val="center"/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</w:pPr>
            <w:r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 xml:space="preserve">Spelling, </w:t>
            </w:r>
            <w:r w:rsidR="00774976"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>Grammar</w:t>
            </w:r>
          </w:p>
          <w:p w:rsidR="00774976" w:rsidRDefault="00774976" w:rsidP="004C0E5B">
            <w:pPr>
              <w:jc w:val="center"/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</w:pPr>
            <w:r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>and punctuation</w:t>
            </w:r>
          </w:p>
          <w:p w:rsidR="00774976" w:rsidRPr="00EB6903" w:rsidRDefault="00774976" w:rsidP="004C0E5B">
            <w:pPr>
              <w:jc w:val="center"/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</w:pPr>
            <w:r>
              <w:rPr>
                <w:rFonts w:ascii="Lato" w:eastAsia="Times New Roman" w:hAnsi="Lato" w:cs="Helvetica"/>
                <w:b/>
                <w:color w:val="000000"/>
                <w:sz w:val="24"/>
                <w:szCs w:val="24"/>
              </w:rPr>
              <w:t>10%</w:t>
            </w:r>
          </w:p>
        </w:tc>
        <w:tc>
          <w:tcPr>
            <w:tcW w:w="3420" w:type="dxa"/>
          </w:tcPr>
          <w:p w:rsidR="00774976" w:rsidRPr="003B38E2" w:rsidRDefault="00774976" w:rsidP="00774976">
            <w:pPr>
              <w:rPr>
                <w:rFonts w:ascii="Lato" w:hAnsi="Lato"/>
              </w:rPr>
            </w:pPr>
            <w:r w:rsidRPr="003B38E2">
              <w:rPr>
                <w:rFonts w:ascii="Lato" w:hAnsi="Lato"/>
              </w:rPr>
              <w:t>The spelling, grammar and punctuation are all correct.</w:t>
            </w:r>
          </w:p>
          <w:p w:rsidR="004C0E5B" w:rsidRPr="003B38E2" w:rsidRDefault="004C0E5B" w:rsidP="00774976">
            <w:pPr>
              <w:rPr>
                <w:rFonts w:ascii="Lato" w:eastAsia="Times New Roman" w:hAnsi="Lato" w:cs="Helvetica"/>
                <w:color w:val="000000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4C0E5B" w:rsidRPr="003B38E2" w:rsidRDefault="00774976" w:rsidP="00774976">
            <w:pPr>
              <w:rPr>
                <w:rFonts w:ascii="Lato" w:eastAsia="Times New Roman" w:hAnsi="Lato" w:cs="Helvetica"/>
                <w:color w:val="000000"/>
              </w:rPr>
            </w:pPr>
            <w:r w:rsidRPr="003B38E2">
              <w:rPr>
                <w:rFonts w:ascii="Lato" w:hAnsi="Lato"/>
              </w:rPr>
              <w:t>Some spelling, grammar and/or punctuation errors but does not distract the</w:t>
            </w:r>
            <w:r w:rsidR="003D210E" w:rsidRPr="003B38E2">
              <w:rPr>
                <w:rFonts w:ascii="Lato" w:hAnsi="Lato"/>
              </w:rPr>
              <w:t xml:space="preserve"> </w:t>
            </w:r>
            <w:r w:rsidRPr="003B38E2">
              <w:rPr>
                <w:rFonts w:ascii="Lato" w:hAnsi="Lato"/>
              </w:rPr>
              <w:t>viewer.</w:t>
            </w:r>
          </w:p>
        </w:tc>
        <w:tc>
          <w:tcPr>
            <w:tcW w:w="3595" w:type="dxa"/>
          </w:tcPr>
          <w:p w:rsidR="00774976" w:rsidRPr="003B38E2" w:rsidRDefault="00774976" w:rsidP="00774976">
            <w:pPr>
              <w:rPr>
                <w:rFonts w:ascii="Lato" w:hAnsi="Lato"/>
              </w:rPr>
            </w:pPr>
            <w:r w:rsidRPr="003B38E2">
              <w:rPr>
                <w:rFonts w:ascii="Lato" w:hAnsi="Lato"/>
              </w:rPr>
              <w:t>Multiple spelling, grammar and/or punctuation errors distracts the viewer.</w:t>
            </w:r>
          </w:p>
          <w:p w:rsidR="004C0E5B" w:rsidRPr="003B38E2" w:rsidRDefault="004C0E5B" w:rsidP="00774976">
            <w:pPr>
              <w:rPr>
                <w:rFonts w:ascii="Lato" w:eastAsia="Times New Roman" w:hAnsi="Lato" w:cs="Helvetica"/>
                <w:color w:val="000000"/>
              </w:rPr>
            </w:pPr>
          </w:p>
        </w:tc>
      </w:tr>
    </w:tbl>
    <w:p w:rsidR="00EB6903" w:rsidRDefault="00EB6903"/>
    <w:sectPr w:rsidR="00EB6903" w:rsidSect="004C0E5B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sefin Sans">
    <w:panose1 w:val="00000000000000000000"/>
    <w:charset w:val="00"/>
    <w:family w:val="auto"/>
    <w:pitch w:val="variable"/>
    <w:sig w:usb0="A0000007" w:usb1="08000000" w:usb2="14000000" w:usb3="00000000" w:csb0="0000011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8738A"/>
    <w:multiLevelType w:val="hybridMultilevel"/>
    <w:tmpl w:val="B7583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3"/>
    <w:rsid w:val="003801CD"/>
    <w:rsid w:val="003B38E2"/>
    <w:rsid w:val="003D210E"/>
    <w:rsid w:val="004C0E5B"/>
    <w:rsid w:val="00774976"/>
    <w:rsid w:val="00874C06"/>
    <w:rsid w:val="008A4465"/>
    <w:rsid w:val="009F356F"/>
    <w:rsid w:val="00B173F7"/>
    <w:rsid w:val="00EB11AA"/>
    <w:rsid w:val="00E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7DAFE-1513-4338-846B-A91BEC72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0E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976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Vogt</dc:creator>
  <cp:keywords/>
  <dc:description/>
  <cp:lastModifiedBy>Lisa Vogt</cp:lastModifiedBy>
  <cp:revision>5</cp:revision>
  <dcterms:created xsi:type="dcterms:W3CDTF">2017-11-20T20:07:00Z</dcterms:created>
  <dcterms:modified xsi:type="dcterms:W3CDTF">2017-11-20T22:38:00Z</dcterms:modified>
</cp:coreProperties>
</file>